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9A0" w:rsidRDefault="000762B6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万名大学生聚集计划生活津贴</w:t>
      </w:r>
    </w:p>
    <w:p w:rsidR="00567229" w:rsidRDefault="000762B6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企业认定</w:t>
      </w:r>
      <w:r w:rsidR="000B19A0">
        <w:rPr>
          <w:rFonts w:ascii="方正小标宋简体" w:eastAsia="方正小标宋简体" w:hAnsi="方正小标宋简体" w:cs="方正小标宋简体" w:hint="eastAsia"/>
          <w:sz w:val="44"/>
          <w:szCs w:val="44"/>
        </w:rPr>
        <w:t>流程</w:t>
      </w:r>
    </w:p>
    <w:p w:rsidR="000B19A0" w:rsidRDefault="000B19A0">
      <w:pPr>
        <w:rPr>
          <w:rFonts w:ascii="黑体" w:eastAsia="黑体" w:hAnsi="黑体" w:cs="黑体" w:hint="eastAsia"/>
          <w:sz w:val="32"/>
          <w:szCs w:val="32"/>
        </w:rPr>
      </w:pPr>
    </w:p>
    <w:p w:rsidR="00567229" w:rsidRDefault="000762B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登录“威海市人力资源和社会保障局”网站</w:t>
      </w:r>
      <w:r>
        <w:rPr>
          <w:rFonts w:ascii="仿宋_GB2312" w:eastAsia="仿宋_GB2312" w:hAnsi="仿宋_GB2312" w:cs="仿宋_GB2312" w:hint="eastAsia"/>
          <w:sz w:val="32"/>
          <w:szCs w:val="32"/>
        </w:rPr>
        <w:t>http://rsj.weihai.gov.cn/</w:t>
      </w:r>
    </w:p>
    <w:p w:rsidR="00567229" w:rsidRDefault="000762B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点击首页“服务大厅”</w:t>
      </w:r>
    </w:p>
    <w:p w:rsidR="00567229" w:rsidRDefault="000762B6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551430"/>
            <wp:effectExtent l="0" t="0" r="2540" b="1270"/>
            <wp:docPr id="1" name="图片 1" descr="C:\Users\user\AppData\Local\Temp\15717165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user\AppData\Local\Temp\1571716543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229" w:rsidRDefault="00567229">
      <w:pPr>
        <w:tabs>
          <w:tab w:val="right" w:pos="8306"/>
        </w:tabs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72.75pt;margin-top:15.9pt;width:39pt;height:0;z-index:251658240" o:gfxdata="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ln1GE&#10;2AAAAAkBAAAPAAAAAAAAAAEAIAAAACIAAABkcnMvZG93bnJldi54bWxQSwECFAAUAAAACACHTuJA&#10;c+plu+gBAAChAwAADgAAAAAAAAABACAAAAAnAQAAZHJzL2Uyb0RvYy54bWxQSwUGAAAAAAYABgBZ&#10;AQAAgQUAAAAA&#10;">
            <v:stroke endarrow="block"/>
          </v:shape>
        </w:pict>
      </w:r>
      <w:r w:rsidR="000762B6">
        <w:rPr>
          <w:rFonts w:ascii="仿宋_GB2312" w:eastAsia="仿宋_GB2312" w:hint="eastAsia"/>
          <w:sz w:val="32"/>
          <w:szCs w:val="32"/>
        </w:rPr>
        <w:t>3.</w:t>
      </w:r>
      <w:r w:rsidR="000762B6">
        <w:rPr>
          <w:rFonts w:ascii="仿宋_GB2312" w:eastAsia="仿宋_GB2312" w:hint="eastAsia"/>
          <w:sz w:val="32"/>
          <w:szCs w:val="32"/>
        </w:rPr>
        <w:t>进入“服务大厅”后，在服务直通车中的网上办事</w:t>
      </w:r>
      <w:r w:rsidR="000762B6">
        <w:rPr>
          <w:rFonts w:ascii="仿宋_GB2312" w:eastAsia="仿宋_GB2312"/>
          <w:sz w:val="32"/>
          <w:szCs w:val="32"/>
        </w:rPr>
        <w:tab/>
      </w:r>
      <w:r w:rsidR="000762B6">
        <w:rPr>
          <w:rFonts w:ascii="仿宋_GB2312" w:eastAsia="仿宋_GB2312" w:hint="eastAsia"/>
          <w:sz w:val="32"/>
          <w:szCs w:val="32"/>
        </w:rPr>
        <w:t xml:space="preserve">      </w:t>
      </w:r>
    </w:p>
    <w:p w:rsidR="00567229" w:rsidRDefault="00567229">
      <w:pPr>
        <w:tabs>
          <w:tab w:val="right" w:pos="8306"/>
        </w:tabs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pict>
          <v:shape id="_x0000_s1027" type="#_x0000_t32" style="position:absolute;left:0;text-align:left;margin-left:67.5pt;margin-top:16.2pt;width:39pt;height:0;z-index:251659264" o:gfxdata="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X3MLnY&#10;AAAACQEAAA8AAAAAAAAAAQAgAAAAIgAAAGRycy9kb3ducmV2LnhtbFBLAQIUABQAAAAIAIdO4kDQ&#10;/+e+5wEAAKEDAAAOAAAAAAAAAAEAIAAAACcBAABkcnMvZTJvRG9jLnhtbFBLBQYAAAAABgAGAFkB&#10;AACABQAAAAA=&#10;">
            <v:stroke endarrow="block"/>
          </v:shape>
        </w:pict>
      </w:r>
      <w:r w:rsidR="000762B6">
        <w:rPr>
          <w:rFonts w:ascii="仿宋_GB2312" w:eastAsia="仿宋_GB2312" w:hint="eastAsia"/>
          <w:sz w:val="32"/>
          <w:szCs w:val="32"/>
        </w:rPr>
        <w:t>单位</w:t>
      </w:r>
      <w:r w:rsidR="000762B6">
        <w:rPr>
          <w:rFonts w:ascii="仿宋_GB2312" w:eastAsia="仿宋_GB2312" w:hint="eastAsia"/>
          <w:sz w:val="32"/>
          <w:szCs w:val="32"/>
        </w:rPr>
        <w:t>办事</w:t>
      </w:r>
      <w:r w:rsidR="000762B6">
        <w:rPr>
          <w:rFonts w:ascii="仿宋_GB2312" w:eastAsia="仿宋_GB2312" w:hint="eastAsia"/>
          <w:sz w:val="32"/>
          <w:szCs w:val="32"/>
        </w:rPr>
        <w:t xml:space="preserve">       </w:t>
      </w:r>
      <w:r w:rsidR="000762B6">
        <w:rPr>
          <w:rFonts w:ascii="仿宋_GB2312" w:eastAsia="仿宋_GB2312" w:hint="eastAsia"/>
          <w:sz w:val="32"/>
          <w:szCs w:val="32"/>
        </w:rPr>
        <w:t>社保网上</w:t>
      </w:r>
      <w:r w:rsidR="000762B6">
        <w:rPr>
          <w:rFonts w:ascii="仿宋_GB2312" w:eastAsia="仿宋_GB2312" w:hint="eastAsia"/>
          <w:sz w:val="32"/>
          <w:szCs w:val="32"/>
        </w:rPr>
        <w:t>申报</w:t>
      </w:r>
    </w:p>
    <w:p w:rsidR="00567229" w:rsidRDefault="000762B6">
      <w:r>
        <w:rPr>
          <w:rFonts w:hint="eastAsia"/>
          <w:noProof/>
        </w:rPr>
        <w:lastRenderedPageBreak/>
        <w:drawing>
          <wp:inline distT="0" distB="0" distL="114300" distR="114300">
            <wp:extent cx="5262880" cy="2701290"/>
            <wp:effectExtent l="0" t="0" r="13970" b="3810"/>
            <wp:docPr id="4" name="图片 4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捕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29" w:rsidRDefault="000762B6">
      <w:pPr>
        <w:numPr>
          <w:ilvl w:val="0"/>
          <w:numId w:val="1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进入单位登录界面，点击右上方的下载中心。</w:t>
      </w:r>
    </w:p>
    <w:p w:rsidR="00567229" w:rsidRDefault="000762B6">
      <w:r>
        <w:rPr>
          <w:rFonts w:hint="eastAsia"/>
          <w:noProof/>
        </w:rPr>
        <w:drawing>
          <wp:inline distT="0" distB="0" distL="114300" distR="114300">
            <wp:extent cx="5266690" cy="2125980"/>
            <wp:effectExtent l="0" t="0" r="10160" b="7620"/>
            <wp:docPr id="5" name="图片 5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捕获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29" w:rsidRDefault="00567229"/>
    <w:p w:rsidR="00567229" w:rsidRDefault="000762B6">
      <w:pPr>
        <w:numPr>
          <w:ilvl w:val="0"/>
          <w:numId w:val="1"/>
        </w:numPr>
        <w:tabs>
          <w:tab w:val="clear" w:pos="312"/>
        </w:tabs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进入常用下载界面，点击并下载“地纬浏览器”。</w:t>
      </w:r>
    </w:p>
    <w:p w:rsidR="00567229" w:rsidRDefault="000762B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270500" cy="4153535"/>
            <wp:effectExtent l="0" t="0" r="6350" b="18415"/>
            <wp:docPr id="7" name="图片 7" descr="捕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捕获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29" w:rsidRDefault="000762B6">
      <w:pPr>
        <w:numPr>
          <w:ilvl w:val="0"/>
          <w:numId w:val="1"/>
        </w:numPr>
        <w:tabs>
          <w:tab w:val="clear" w:pos="312"/>
        </w:tabs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双击下载的“地纬浏览器”（“威海社保单位端”）进入单位登录界面。账号和密码即为申请单位的社保缴费账号和密码</w:t>
      </w:r>
    </w:p>
    <w:p w:rsidR="00567229" w:rsidRDefault="000762B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73675" cy="1798955"/>
            <wp:effectExtent l="0" t="0" r="3175" b="10795"/>
            <wp:docPr id="8" name="图片 8" descr="捕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捕获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29" w:rsidRDefault="000762B6">
      <w:pPr>
        <w:numPr>
          <w:ilvl w:val="0"/>
          <w:numId w:val="1"/>
        </w:numPr>
        <w:tabs>
          <w:tab w:val="clear" w:pos="312"/>
        </w:tabs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进入单位界面后，点击左侧的“公共就业”。点击“万名大学生聚集计划企业认定”。</w:t>
      </w:r>
    </w:p>
    <w:p w:rsidR="00567229" w:rsidRDefault="000762B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269865" cy="2281555"/>
            <wp:effectExtent l="0" t="0" r="6985" b="4445"/>
            <wp:docPr id="6" name="图片 6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29" w:rsidRDefault="000762B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8.</w:t>
      </w:r>
      <w:r>
        <w:rPr>
          <w:rFonts w:ascii="仿宋_GB2312" w:eastAsia="仿宋_GB2312" w:hAnsi="仿宋_GB2312" w:cs="仿宋_GB2312" w:hint="eastAsia"/>
          <w:sz w:val="32"/>
          <w:szCs w:val="32"/>
        </w:rPr>
        <w:t>录入信息，选择相应的注册地。</w:t>
      </w:r>
    </w:p>
    <w:p w:rsidR="00567229" w:rsidRDefault="000762B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68595" cy="3058795"/>
            <wp:effectExtent l="0" t="0" r="8255" b="8255"/>
            <wp:docPr id="9" name="图片 9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29" w:rsidRDefault="000762B6">
      <w:pPr>
        <w:numPr>
          <w:ilvl w:val="0"/>
          <w:numId w:val="1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点击右上角的上传按钮，上传营业执照和股权证明。</w:t>
      </w:r>
    </w:p>
    <w:p w:rsidR="00567229" w:rsidRDefault="000762B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114300" distR="114300">
            <wp:extent cx="5266690" cy="3009265"/>
            <wp:effectExtent l="0" t="0" r="10160" b="635"/>
            <wp:docPr id="10" name="图片 10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29" w:rsidRDefault="000762B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10.</w:t>
      </w:r>
      <w:r>
        <w:rPr>
          <w:rFonts w:ascii="仿宋_GB2312" w:eastAsia="仿宋_GB2312" w:hAnsi="仿宋_GB2312" w:cs="仿宋_GB2312" w:hint="eastAsia"/>
          <w:sz w:val="32"/>
          <w:szCs w:val="32"/>
        </w:rPr>
        <w:t>上传完资料后，点击下一步，等待审批。</w:t>
      </w:r>
      <w:bookmarkStart w:id="0" w:name="_GoBack"/>
      <w:bookmarkEnd w:id="0"/>
    </w:p>
    <w:sectPr w:rsidR="00567229" w:rsidSect="005672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2B6" w:rsidRDefault="000762B6" w:rsidP="000B19A0">
      <w:r>
        <w:separator/>
      </w:r>
    </w:p>
  </w:endnote>
  <w:endnote w:type="continuationSeparator" w:id="1">
    <w:p w:rsidR="000762B6" w:rsidRDefault="000762B6" w:rsidP="000B19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2B6" w:rsidRDefault="000762B6" w:rsidP="000B19A0">
      <w:r>
        <w:separator/>
      </w:r>
    </w:p>
  </w:footnote>
  <w:footnote w:type="continuationSeparator" w:id="1">
    <w:p w:rsidR="000762B6" w:rsidRDefault="000762B6" w:rsidP="000B19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7F489"/>
    <w:multiLevelType w:val="singleLevel"/>
    <w:tmpl w:val="06B7F489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AF25F04"/>
    <w:rsid w:val="000762B6"/>
    <w:rsid w:val="000B19A0"/>
    <w:rsid w:val="00567229"/>
    <w:rsid w:val="17BD50E0"/>
    <w:rsid w:val="248F1861"/>
    <w:rsid w:val="2A21679B"/>
    <w:rsid w:val="31D443D0"/>
    <w:rsid w:val="35B065CF"/>
    <w:rsid w:val="5AF25F04"/>
    <w:rsid w:val="7E5E53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722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B19A0"/>
    <w:rPr>
      <w:sz w:val="18"/>
      <w:szCs w:val="18"/>
    </w:rPr>
  </w:style>
  <w:style w:type="character" w:customStyle="1" w:styleId="Char">
    <w:name w:val="批注框文本 Char"/>
    <w:basedOn w:val="a0"/>
    <w:link w:val="a3"/>
    <w:rsid w:val="000B19A0"/>
    <w:rPr>
      <w:kern w:val="2"/>
      <w:sz w:val="18"/>
      <w:szCs w:val="18"/>
    </w:rPr>
  </w:style>
  <w:style w:type="paragraph" w:styleId="a4">
    <w:name w:val="header"/>
    <w:basedOn w:val="a"/>
    <w:link w:val="Char0"/>
    <w:rsid w:val="000B19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B19A0"/>
    <w:rPr>
      <w:kern w:val="2"/>
      <w:sz w:val="18"/>
      <w:szCs w:val="18"/>
    </w:rPr>
  </w:style>
  <w:style w:type="paragraph" w:styleId="a5">
    <w:name w:val="footer"/>
    <w:basedOn w:val="a"/>
    <w:link w:val="Char1"/>
    <w:rsid w:val="000B19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B19A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52</Words>
  <Characters>299</Characters>
  <Application>Microsoft Office Word</Application>
  <DocSecurity>0</DocSecurity>
  <Lines>2</Lines>
  <Paragraphs>1</Paragraphs>
  <ScaleCrop>false</ScaleCrop>
  <Company>Lenovo</Company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田帅帅</dc:creator>
  <cp:lastModifiedBy>威海市</cp:lastModifiedBy>
  <cp:revision>2</cp:revision>
  <dcterms:created xsi:type="dcterms:W3CDTF">2019-11-25T09:01:00Z</dcterms:created>
  <dcterms:modified xsi:type="dcterms:W3CDTF">2019-11-26T02:01:00Z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